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6C" w:rsidRPr="0039420D" w:rsidRDefault="0045286C" w:rsidP="0039420D">
      <w:pPr>
        <w:spacing w:after="0" w:line="240" w:lineRule="auto"/>
        <w:jc w:val="right"/>
        <w:rPr>
          <w:rFonts w:ascii="Arial" w:hAnsi="Arial" w:cs="Arial"/>
          <w:b/>
        </w:rPr>
      </w:pPr>
      <w:bookmarkStart w:id="0" w:name="_GoBack"/>
      <w:bookmarkEnd w:id="0"/>
      <w:r w:rsidRPr="0039420D">
        <w:rPr>
          <w:rFonts w:ascii="Arial" w:hAnsi="Arial" w:cs="Arial"/>
          <w:b/>
        </w:rPr>
        <w:t>EC/20/DOC/05</w:t>
      </w:r>
    </w:p>
    <w:p w:rsidR="0045286C" w:rsidRPr="0039420D" w:rsidRDefault="0045286C" w:rsidP="0039420D">
      <w:pPr>
        <w:spacing w:after="0" w:line="240" w:lineRule="auto"/>
        <w:rPr>
          <w:rFonts w:ascii="Arial" w:hAnsi="Arial" w:cs="Arial"/>
          <w:b/>
        </w:rPr>
      </w:pPr>
      <w:r w:rsidRPr="0039420D">
        <w:rPr>
          <w:rFonts w:ascii="Arial" w:hAnsi="Arial" w:cs="Arial"/>
          <w:b/>
        </w:rPr>
        <w:t>20</w:t>
      </w:r>
      <w:r w:rsidRPr="0039420D">
        <w:rPr>
          <w:rFonts w:ascii="Arial" w:hAnsi="Arial" w:cs="Arial"/>
          <w:b/>
          <w:vertAlign w:val="superscript"/>
        </w:rPr>
        <w:t>th</w:t>
      </w:r>
      <w:r w:rsidRPr="0039420D">
        <w:rPr>
          <w:rFonts w:ascii="Arial" w:hAnsi="Arial" w:cs="Arial"/>
          <w:b/>
        </w:rPr>
        <w:t xml:space="preserve"> Executive Committee Meeting</w:t>
      </w:r>
    </w:p>
    <w:p w:rsidR="0045286C" w:rsidRDefault="0045286C" w:rsidP="0039420D">
      <w:pPr>
        <w:spacing w:after="0" w:line="240" w:lineRule="auto"/>
        <w:rPr>
          <w:rFonts w:ascii="Arial" w:hAnsi="Arial" w:cs="Arial"/>
          <w:b/>
        </w:rPr>
      </w:pPr>
      <w:r w:rsidRPr="0039420D">
        <w:rPr>
          <w:rFonts w:ascii="Arial" w:hAnsi="Arial" w:cs="Arial"/>
          <w:b/>
        </w:rPr>
        <w:t>Agenda Item: 5.0</w:t>
      </w:r>
    </w:p>
    <w:p w:rsidR="0045286C" w:rsidRDefault="0045286C" w:rsidP="0039420D">
      <w:pPr>
        <w:spacing w:after="0" w:line="240" w:lineRule="auto"/>
        <w:rPr>
          <w:rFonts w:ascii="Arial" w:hAnsi="Arial" w:cs="Arial"/>
          <w:b/>
        </w:rPr>
      </w:pPr>
    </w:p>
    <w:p w:rsidR="0045286C" w:rsidRDefault="0045286C" w:rsidP="0039420D">
      <w:pPr>
        <w:spacing w:after="0" w:line="240" w:lineRule="auto"/>
        <w:rPr>
          <w:rFonts w:ascii="Arial" w:hAnsi="Arial" w:cs="Arial"/>
          <w:b/>
        </w:rPr>
      </w:pPr>
    </w:p>
    <w:p w:rsidR="0045286C" w:rsidRDefault="0045286C" w:rsidP="0039420D">
      <w:pPr>
        <w:spacing w:after="0" w:line="240" w:lineRule="auto"/>
        <w:jc w:val="center"/>
        <w:rPr>
          <w:rFonts w:ascii="Arial" w:hAnsi="Arial" w:cs="Arial"/>
          <w:b/>
        </w:rPr>
      </w:pPr>
      <w:r>
        <w:rPr>
          <w:rFonts w:ascii="Arial" w:hAnsi="Arial" w:cs="Arial"/>
          <w:b/>
        </w:rPr>
        <w:t xml:space="preserve">COUNTRY VISITS ON VOLUNTARY CONTRIBUTIONS IN SUPPORT OF </w:t>
      </w:r>
    </w:p>
    <w:p w:rsidR="0045286C" w:rsidRDefault="0045286C" w:rsidP="0039420D">
      <w:pPr>
        <w:spacing w:after="0" w:line="240" w:lineRule="auto"/>
        <w:jc w:val="center"/>
        <w:rPr>
          <w:rFonts w:ascii="Arial" w:hAnsi="Arial" w:cs="Arial"/>
          <w:b/>
        </w:rPr>
      </w:pPr>
      <w:r>
        <w:rPr>
          <w:rFonts w:ascii="Arial" w:hAnsi="Arial" w:cs="Arial"/>
          <w:b/>
        </w:rPr>
        <w:t>PEMSEA’S SUSTAINABILITY: PROPOSED AGENDA AND SCHEDULE</w:t>
      </w:r>
    </w:p>
    <w:p w:rsidR="0045286C" w:rsidRDefault="0045286C" w:rsidP="0039420D">
      <w:pPr>
        <w:spacing w:after="0" w:line="240" w:lineRule="auto"/>
        <w:rPr>
          <w:rFonts w:ascii="Arial" w:hAnsi="Arial" w:cs="Arial"/>
          <w:b/>
        </w:rPr>
      </w:pPr>
    </w:p>
    <w:p w:rsidR="0045286C" w:rsidRDefault="0045286C" w:rsidP="0039420D">
      <w:pPr>
        <w:spacing w:after="0" w:line="240" w:lineRule="auto"/>
        <w:rPr>
          <w:rFonts w:ascii="Arial" w:hAnsi="Arial" w:cs="Arial"/>
          <w:b/>
        </w:rPr>
      </w:pPr>
    </w:p>
    <w:p w:rsidR="0045286C" w:rsidRDefault="0045286C" w:rsidP="0039420D">
      <w:pPr>
        <w:pStyle w:val="ListParagraph"/>
        <w:numPr>
          <w:ilvl w:val="0"/>
          <w:numId w:val="1"/>
        </w:numPr>
        <w:spacing w:after="0" w:line="240" w:lineRule="auto"/>
        <w:rPr>
          <w:rFonts w:ascii="Arial" w:hAnsi="Arial" w:cs="Arial"/>
          <w:b/>
        </w:rPr>
      </w:pPr>
      <w:r w:rsidRPr="0039420D">
        <w:rPr>
          <w:rFonts w:ascii="Arial" w:hAnsi="Arial" w:cs="Arial"/>
          <w:b/>
        </w:rPr>
        <w:t>Background</w:t>
      </w:r>
    </w:p>
    <w:p w:rsidR="0045286C" w:rsidRDefault="0045286C" w:rsidP="0039420D">
      <w:pPr>
        <w:spacing w:after="0" w:line="240" w:lineRule="auto"/>
        <w:rPr>
          <w:rFonts w:ascii="Arial" w:hAnsi="Arial" w:cs="Arial"/>
          <w:b/>
        </w:rPr>
      </w:pPr>
    </w:p>
    <w:p w:rsidR="0045286C" w:rsidRDefault="0045286C" w:rsidP="0039420D">
      <w:pPr>
        <w:pStyle w:val="ListParagraph"/>
        <w:numPr>
          <w:ilvl w:val="1"/>
          <w:numId w:val="1"/>
        </w:numPr>
        <w:spacing w:after="0" w:line="240" w:lineRule="auto"/>
        <w:ind w:left="720"/>
        <w:jc w:val="both"/>
        <w:rPr>
          <w:rFonts w:ascii="Arial" w:hAnsi="Arial" w:cs="Arial"/>
        </w:rPr>
      </w:pPr>
      <w:r w:rsidRPr="0039420D">
        <w:rPr>
          <w:rFonts w:ascii="Arial" w:hAnsi="Arial" w:cs="Arial"/>
        </w:rPr>
        <w:t>In line with the adoption of the Third</w:t>
      </w:r>
      <w:r>
        <w:rPr>
          <w:rFonts w:ascii="Arial" w:hAnsi="Arial" w:cs="Arial"/>
        </w:rPr>
        <w:t>-</w:t>
      </w:r>
      <w:r w:rsidRPr="0039420D">
        <w:rPr>
          <w:rFonts w:ascii="Arial" w:hAnsi="Arial" w:cs="Arial"/>
        </w:rPr>
        <w:t>Party Assessment on PEMSEA’s Sustainability during the 9</w:t>
      </w:r>
      <w:r w:rsidRPr="0039420D">
        <w:rPr>
          <w:rFonts w:ascii="Arial" w:hAnsi="Arial" w:cs="Arial"/>
          <w:vertAlign w:val="superscript"/>
        </w:rPr>
        <w:t>th</w:t>
      </w:r>
      <w:r w:rsidRPr="0039420D">
        <w:rPr>
          <w:rFonts w:ascii="Arial" w:hAnsi="Arial" w:cs="Arial"/>
        </w:rPr>
        <w:t xml:space="preserve"> EAS Partnership Council Meeting, the members of the Executive Committee were requested to conduct exploratory and consultative visits to PEMSEA member countries to discuss the issue of country contributions in support of PEMSEA’s sustainability. </w:t>
      </w:r>
      <w:r>
        <w:rPr>
          <w:rFonts w:ascii="Arial" w:hAnsi="Arial" w:cs="Arial"/>
        </w:rPr>
        <w:t>With PEMSEA celebrating its 25</w:t>
      </w:r>
      <w:r w:rsidRPr="0039420D">
        <w:rPr>
          <w:rFonts w:ascii="Arial" w:hAnsi="Arial" w:cs="Arial"/>
          <w:vertAlign w:val="superscript"/>
        </w:rPr>
        <w:t>th</w:t>
      </w:r>
      <w:r>
        <w:rPr>
          <w:rFonts w:ascii="Arial" w:hAnsi="Arial" w:cs="Arial"/>
        </w:rPr>
        <w:t xml:space="preserve"> anniversary and the 6</w:t>
      </w:r>
      <w:r w:rsidRPr="0039420D">
        <w:rPr>
          <w:rFonts w:ascii="Arial" w:hAnsi="Arial" w:cs="Arial"/>
          <w:vertAlign w:val="superscript"/>
        </w:rPr>
        <w:t>th</w:t>
      </w:r>
      <w:r>
        <w:rPr>
          <w:rFonts w:ascii="Arial" w:hAnsi="Arial" w:cs="Arial"/>
        </w:rPr>
        <w:t xml:space="preserve"> Ministerial Forum scheduled in 2018, the Council sees these crucial events as good opportunities for countries to recommit to the partnership and further strengthen their ownership and support for PEMSEA.</w:t>
      </w:r>
    </w:p>
    <w:p w:rsidR="0045286C" w:rsidRPr="0039420D" w:rsidRDefault="0045286C" w:rsidP="0039420D">
      <w:pPr>
        <w:pStyle w:val="ListParagraph"/>
        <w:spacing w:after="0" w:line="240" w:lineRule="auto"/>
        <w:jc w:val="both"/>
        <w:rPr>
          <w:rFonts w:ascii="Arial" w:hAnsi="Arial" w:cs="Arial"/>
        </w:rPr>
      </w:pPr>
    </w:p>
    <w:p w:rsidR="0045286C" w:rsidRPr="0039420D" w:rsidRDefault="0045286C" w:rsidP="0039420D">
      <w:pPr>
        <w:pStyle w:val="ListParagraph"/>
        <w:numPr>
          <w:ilvl w:val="1"/>
          <w:numId w:val="1"/>
        </w:numPr>
        <w:spacing w:after="0" w:line="240" w:lineRule="auto"/>
        <w:ind w:left="720"/>
        <w:jc w:val="both"/>
        <w:rPr>
          <w:rFonts w:ascii="Arial" w:hAnsi="Arial" w:cs="Arial"/>
        </w:rPr>
      </w:pPr>
      <w:r>
        <w:rPr>
          <w:rFonts w:ascii="Arial" w:hAnsi="Arial" w:cs="Arial"/>
        </w:rPr>
        <w:t>In accordance with this decision, the PRF developed a draft agenda and schedule for the conduct of high-level country discussions focusing initially on four countries who have yet to confirm voluntary contributions in support of PEMSEA (Annex 1).</w:t>
      </w:r>
    </w:p>
    <w:p w:rsidR="0045286C" w:rsidRDefault="0045286C" w:rsidP="0039420D">
      <w:pPr>
        <w:pStyle w:val="ListParagraph"/>
        <w:spacing w:after="0" w:line="240" w:lineRule="auto"/>
        <w:rPr>
          <w:rFonts w:ascii="Arial" w:hAnsi="Arial" w:cs="Arial"/>
          <w:b/>
        </w:rPr>
      </w:pPr>
    </w:p>
    <w:p w:rsidR="0045286C" w:rsidRPr="0039420D" w:rsidRDefault="0045286C" w:rsidP="0039420D">
      <w:pPr>
        <w:pStyle w:val="ListParagraph"/>
        <w:spacing w:after="0" w:line="240" w:lineRule="auto"/>
        <w:rPr>
          <w:rFonts w:ascii="Arial" w:hAnsi="Arial" w:cs="Arial"/>
          <w:b/>
        </w:rPr>
      </w:pPr>
    </w:p>
    <w:p w:rsidR="0045286C" w:rsidRDefault="0045286C" w:rsidP="0039420D">
      <w:pPr>
        <w:pStyle w:val="ListParagraph"/>
        <w:numPr>
          <w:ilvl w:val="0"/>
          <w:numId w:val="1"/>
        </w:numPr>
        <w:spacing w:after="0" w:line="240" w:lineRule="auto"/>
        <w:rPr>
          <w:rFonts w:ascii="Arial" w:hAnsi="Arial" w:cs="Arial"/>
          <w:b/>
        </w:rPr>
      </w:pPr>
      <w:r>
        <w:rPr>
          <w:rFonts w:ascii="Arial" w:hAnsi="Arial" w:cs="Arial"/>
          <w:b/>
        </w:rPr>
        <w:t>Actions Requested of the Executive Committee</w:t>
      </w:r>
    </w:p>
    <w:p w:rsidR="0045286C" w:rsidRDefault="0045286C" w:rsidP="0039420D">
      <w:pPr>
        <w:spacing w:after="0" w:line="240" w:lineRule="auto"/>
        <w:rPr>
          <w:rFonts w:ascii="Arial" w:hAnsi="Arial" w:cs="Arial"/>
          <w:b/>
        </w:rPr>
      </w:pPr>
    </w:p>
    <w:p w:rsidR="0045286C" w:rsidRPr="0039420D" w:rsidRDefault="0045286C" w:rsidP="0039420D">
      <w:pPr>
        <w:pStyle w:val="ListParagraph"/>
        <w:numPr>
          <w:ilvl w:val="1"/>
          <w:numId w:val="1"/>
        </w:numPr>
        <w:spacing w:after="0" w:line="240" w:lineRule="auto"/>
        <w:ind w:left="720"/>
        <w:jc w:val="both"/>
        <w:rPr>
          <w:rFonts w:ascii="Arial" w:hAnsi="Arial" w:cs="Arial"/>
        </w:rPr>
      </w:pPr>
      <w:r w:rsidRPr="0039420D">
        <w:rPr>
          <w:rFonts w:ascii="Arial" w:hAnsi="Arial" w:cs="Arial"/>
        </w:rPr>
        <w:t>The Executive Committee is requested to review and comment on the proposed agenda and schedule, as well as to provide further advice or guidance for the conduct of the high-level consultations with PEMSEA countries.</w:t>
      </w:r>
    </w:p>
    <w:p w:rsidR="0045286C" w:rsidRDefault="0045286C" w:rsidP="0039420D">
      <w:pPr>
        <w:spacing w:after="0" w:line="240" w:lineRule="auto"/>
        <w:ind w:left="720"/>
        <w:jc w:val="both"/>
        <w:rPr>
          <w:rFonts w:ascii="Arial" w:hAnsi="Arial" w:cs="Arial"/>
        </w:rPr>
      </w:pPr>
    </w:p>
    <w:p w:rsidR="0045286C" w:rsidRDefault="0045286C" w:rsidP="0039420D">
      <w:pPr>
        <w:spacing w:after="0" w:line="240" w:lineRule="auto"/>
        <w:jc w:val="center"/>
        <w:rPr>
          <w:rFonts w:ascii="Arial" w:hAnsi="Arial" w:cs="Arial"/>
        </w:rPr>
      </w:pPr>
      <w:r>
        <w:rPr>
          <w:rFonts w:ascii="Arial" w:hAnsi="Arial" w:cs="Arial"/>
        </w:rPr>
        <w:t>***</w:t>
      </w:r>
    </w:p>
    <w:p w:rsidR="0045286C" w:rsidRDefault="0045286C" w:rsidP="0039420D">
      <w:pPr>
        <w:spacing w:after="0" w:line="240" w:lineRule="auto"/>
        <w:jc w:val="center"/>
        <w:rPr>
          <w:rFonts w:ascii="Arial" w:hAnsi="Arial" w:cs="Arial"/>
        </w:rPr>
      </w:pPr>
    </w:p>
    <w:p w:rsidR="0045286C" w:rsidRDefault="0045286C" w:rsidP="0039420D">
      <w:pPr>
        <w:spacing w:after="0" w:line="240" w:lineRule="auto"/>
        <w:jc w:val="center"/>
        <w:rPr>
          <w:rFonts w:ascii="Arial" w:hAnsi="Arial" w:cs="Arial"/>
        </w:rPr>
      </w:pPr>
    </w:p>
    <w:p w:rsidR="0045286C" w:rsidRDefault="0045286C">
      <w:pPr>
        <w:rPr>
          <w:rFonts w:ascii="Arial" w:hAnsi="Arial" w:cs="Arial"/>
        </w:rPr>
      </w:pPr>
      <w:r>
        <w:rPr>
          <w:rFonts w:ascii="Arial" w:hAnsi="Arial" w:cs="Arial"/>
        </w:rPr>
        <w:br w:type="page"/>
      </w:r>
    </w:p>
    <w:p w:rsidR="0045286C" w:rsidRDefault="0045286C" w:rsidP="0039420D">
      <w:pPr>
        <w:rPr>
          <w:b/>
          <w:sz w:val="24"/>
          <w:szCs w:val="24"/>
        </w:rPr>
      </w:pPr>
      <w:r>
        <w:rPr>
          <w:b/>
          <w:sz w:val="24"/>
          <w:szCs w:val="24"/>
        </w:rPr>
        <w:t>Annex 1</w:t>
      </w:r>
    </w:p>
    <w:p w:rsidR="0045286C" w:rsidRPr="00235A5E" w:rsidRDefault="0045286C" w:rsidP="0039420D">
      <w:pPr>
        <w:jc w:val="center"/>
        <w:rPr>
          <w:b/>
          <w:sz w:val="24"/>
          <w:szCs w:val="24"/>
        </w:rPr>
      </w:pPr>
      <w:r w:rsidRPr="00235A5E">
        <w:rPr>
          <w:b/>
          <w:sz w:val="24"/>
          <w:szCs w:val="24"/>
        </w:rPr>
        <w:t>PROPOSED SCHEDULE FOR COUNTRY VISITS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984"/>
        <w:gridCol w:w="1675"/>
        <w:gridCol w:w="2317"/>
      </w:tblGrid>
      <w:tr w:rsidR="0045286C" w:rsidRPr="005D035B" w:rsidTr="005D035B">
        <w:tc>
          <w:tcPr>
            <w:tcW w:w="2374" w:type="dxa"/>
            <w:shd w:val="clear" w:color="auto" w:fill="D9D9D9"/>
          </w:tcPr>
          <w:p w:rsidR="0045286C" w:rsidRPr="005D035B" w:rsidRDefault="0045286C" w:rsidP="005D035B">
            <w:pPr>
              <w:spacing w:after="0" w:line="240" w:lineRule="auto"/>
              <w:rPr>
                <w:b/>
              </w:rPr>
            </w:pPr>
            <w:r w:rsidRPr="005D035B">
              <w:rPr>
                <w:b/>
              </w:rPr>
              <w:t>COUNTRY</w:t>
            </w:r>
          </w:p>
        </w:tc>
        <w:tc>
          <w:tcPr>
            <w:tcW w:w="2984" w:type="dxa"/>
            <w:shd w:val="clear" w:color="auto" w:fill="D9D9D9"/>
          </w:tcPr>
          <w:p w:rsidR="0045286C" w:rsidRPr="005D035B" w:rsidRDefault="0045286C" w:rsidP="005D035B">
            <w:pPr>
              <w:spacing w:after="0" w:line="240" w:lineRule="auto"/>
              <w:rPr>
                <w:b/>
              </w:rPr>
            </w:pPr>
            <w:r w:rsidRPr="005D035B">
              <w:rPr>
                <w:b/>
              </w:rPr>
              <w:t>PEMSEA DELEGATION</w:t>
            </w:r>
          </w:p>
        </w:tc>
        <w:tc>
          <w:tcPr>
            <w:tcW w:w="1675" w:type="dxa"/>
            <w:shd w:val="clear" w:color="auto" w:fill="D9D9D9"/>
          </w:tcPr>
          <w:p w:rsidR="0045286C" w:rsidRPr="005D035B" w:rsidRDefault="0045286C" w:rsidP="005D035B">
            <w:pPr>
              <w:spacing w:after="0" w:line="240" w:lineRule="auto"/>
              <w:rPr>
                <w:b/>
              </w:rPr>
            </w:pPr>
            <w:r w:rsidRPr="005D035B">
              <w:rPr>
                <w:b/>
              </w:rPr>
              <w:t xml:space="preserve">SCHEDULE </w:t>
            </w:r>
          </w:p>
        </w:tc>
        <w:tc>
          <w:tcPr>
            <w:tcW w:w="2317" w:type="dxa"/>
            <w:shd w:val="clear" w:color="auto" w:fill="D9D9D9"/>
          </w:tcPr>
          <w:p w:rsidR="0045286C" w:rsidRPr="005D035B" w:rsidRDefault="0045286C" w:rsidP="005D035B">
            <w:pPr>
              <w:spacing w:after="0" w:line="240" w:lineRule="auto"/>
              <w:rPr>
                <w:b/>
              </w:rPr>
            </w:pPr>
            <w:r w:rsidRPr="005D035B">
              <w:rPr>
                <w:b/>
              </w:rPr>
              <w:t>AGENDA</w:t>
            </w:r>
          </w:p>
        </w:tc>
      </w:tr>
      <w:tr w:rsidR="0045286C" w:rsidRPr="005D035B" w:rsidTr="005D035B">
        <w:tc>
          <w:tcPr>
            <w:tcW w:w="2374" w:type="dxa"/>
          </w:tcPr>
          <w:p w:rsidR="0045286C" w:rsidRPr="005D035B" w:rsidRDefault="0045286C" w:rsidP="005D035B">
            <w:pPr>
              <w:spacing w:after="0" w:line="240" w:lineRule="auto"/>
              <w:rPr>
                <w:b/>
              </w:rPr>
            </w:pPr>
            <w:r w:rsidRPr="005D035B">
              <w:rPr>
                <w:b/>
              </w:rPr>
              <w:t>Cambodia</w:t>
            </w:r>
          </w:p>
          <w:p w:rsidR="0045286C" w:rsidRPr="005D035B" w:rsidRDefault="0045286C" w:rsidP="005D035B">
            <w:pPr>
              <w:spacing w:after="0" w:line="240" w:lineRule="auto"/>
            </w:pPr>
            <w:r w:rsidRPr="005D035B">
              <w:t>Ministry of Environment</w:t>
            </w:r>
          </w:p>
          <w:p w:rsidR="0045286C" w:rsidRPr="005D035B" w:rsidRDefault="0045286C" w:rsidP="005D035B">
            <w:pPr>
              <w:spacing w:after="0" w:line="240" w:lineRule="auto"/>
            </w:pPr>
          </w:p>
          <w:p w:rsidR="0045286C" w:rsidRPr="005D035B" w:rsidRDefault="0045286C" w:rsidP="005D035B">
            <w:pPr>
              <w:spacing w:after="0" w:line="240" w:lineRule="auto"/>
            </w:pPr>
            <w:r w:rsidRPr="005D035B">
              <w:t>H.E. Say Samal</w:t>
            </w:r>
          </w:p>
          <w:p w:rsidR="0045286C" w:rsidRPr="005D035B" w:rsidRDefault="0045286C" w:rsidP="005D035B">
            <w:pPr>
              <w:spacing w:after="0" w:line="240" w:lineRule="auto"/>
            </w:pPr>
            <w:r w:rsidRPr="005D035B">
              <w:t>Minister</w:t>
            </w:r>
          </w:p>
        </w:tc>
        <w:tc>
          <w:tcPr>
            <w:tcW w:w="2984" w:type="dxa"/>
          </w:tcPr>
          <w:p w:rsidR="0045286C" w:rsidRPr="005D035B" w:rsidRDefault="0045286C" w:rsidP="005D035B">
            <w:pPr>
              <w:pStyle w:val="ListParagraph"/>
              <w:numPr>
                <w:ilvl w:val="0"/>
                <w:numId w:val="3"/>
              </w:numPr>
              <w:spacing w:after="0" w:line="240" w:lineRule="auto"/>
            </w:pPr>
            <w:r w:rsidRPr="005D035B">
              <w:t>Ms. Aimee Gonzales, ED</w:t>
            </w:r>
          </w:p>
          <w:p w:rsidR="0045286C" w:rsidRPr="005D035B" w:rsidRDefault="0045286C" w:rsidP="005D035B">
            <w:pPr>
              <w:pStyle w:val="ListParagraph"/>
              <w:numPr>
                <w:ilvl w:val="0"/>
                <w:numId w:val="3"/>
              </w:numPr>
              <w:spacing w:after="0" w:line="240" w:lineRule="auto"/>
            </w:pPr>
            <w:r w:rsidRPr="005D035B">
              <w:t>Dr. Tony La Vina, Council Chair</w:t>
            </w:r>
          </w:p>
          <w:p w:rsidR="0045286C" w:rsidRPr="005D035B" w:rsidRDefault="0045286C" w:rsidP="005D035B">
            <w:pPr>
              <w:pStyle w:val="ListParagraph"/>
              <w:numPr>
                <w:ilvl w:val="0"/>
                <w:numId w:val="3"/>
              </w:numPr>
              <w:spacing w:after="0" w:line="240" w:lineRule="auto"/>
            </w:pPr>
            <w:r w:rsidRPr="005D035B">
              <w:t>Ms. Daisy Padayao, Country Manager</w:t>
            </w:r>
          </w:p>
        </w:tc>
        <w:tc>
          <w:tcPr>
            <w:tcW w:w="1675" w:type="dxa"/>
          </w:tcPr>
          <w:p w:rsidR="0045286C" w:rsidRPr="005D035B" w:rsidRDefault="0045286C" w:rsidP="005D035B">
            <w:pPr>
              <w:spacing w:after="0" w:line="240" w:lineRule="auto"/>
            </w:pPr>
            <w:r w:rsidRPr="005D035B">
              <w:t>Week of Jan.22, 2018</w:t>
            </w:r>
          </w:p>
          <w:p w:rsidR="0045286C" w:rsidRPr="005D035B" w:rsidRDefault="0045286C" w:rsidP="005D035B">
            <w:pPr>
              <w:spacing w:after="0" w:line="240" w:lineRule="auto"/>
            </w:pPr>
          </w:p>
        </w:tc>
        <w:tc>
          <w:tcPr>
            <w:tcW w:w="2317" w:type="dxa"/>
            <w:vMerge w:val="restart"/>
          </w:tcPr>
          <w:p w:rsidR="0045286C" w:rsidRPr="005D035B" w:rsidRDefault="0045286C" w:rsidP="005D035B">
            <w:pPr>
              <w:pStyle w:val="ListParagraph"/>
              <w:numPr>
                <w:ilvl w:val="0"/>
                <w:numId w:val="2"/>
              </w:numPr>
              <w:spacing w:after="0" w:line="240" w:lineRule="auto"/>
              <w:ind w:left="132" w:hanging="180"/>
            </w:pPr>
            <w:r w:rsidRPr="005D035B">
              <w:t>Introduction of new ED</w:t>
            </w:r>
          </w:p>
          <w:p w:rsidR="0045286C" w:rsidRPr="005D035B" w:rsidRDefault="0045286C" w:rsidP="005D035B">
            <w:pPr>
              <w:pStyle w:val="ListParagraph"/>
              <w:numPr>
                <w:ilvl w:val="0"/>
                <w:numId w:val="2"/>
              </w:numPr>
              <w:spacing w:after="0" w:line="240" w:lineRule="auto"/>
              <w:ind w:left="132" w:hanging="180"/>
            </w:pPr>
            <w:r w:rsidRPr="005D035B">
              <w:t>Review of SDS-SEA implementation in the respective country</w:t>
            </w:r>
          </w:p>
          <w:p w:rsidR="0045286C" w:rsidRPr="005D035B" w:rsidRDefault="0045286C" w:rsidP="005D035B">
            <w:pPr>
              <w:pStyle w:val="ListParagraph"/>
              <w:numPr>
                <w:ilvl w:val="0"/>
                <w:numId w:val="2"/>
              </w:numPr>
              <w:spacing w:after="0" w:line="240" w:lineRule="auto"/>
              <w:ind w:left="132" w:hanging="180"/>
            </w:pPr>
            <w:r w:rsidRPr="005D035B">
              <w:t xml:space="preserve">PEMSEA services in support SDGs and SDS-SEA implementation </w:t>
            </w:r>
          </w:p>
          <w:p w:rsidR="0045286C" w:rsidRPr="005D035B" w:rsidRDefault="0045286C" w:rsidP="005D035B">
            <w:pPr>
              <w:pStyle w:val="ListParagraph"/>
              <w:numPr>
                <w:ilvl w:val="0"/>
                <w:numId w:val="2"/>
              </w:numPr>
              <w:spacing w:after="0" w:line="240" w:lineRule="auto"/>
              <w:ind w:left="132" w:hanging="180"/>
            </w:pPr>
            <w:r w:rsidRPr="005D035B">
              <w:t>EAS Congress 2018 and 6</w:t>
            </w:r>
            <w:r w:rsidRPr="005D035B">
              <w:rPr>
                <w:vertAlign w:val="superscript"/>
              </w:rPr>
              <w:t>th</w:t>
            </w:r>
            <w:r w:rsidRPr="005D035B">
              <w:t xml:space="preserve"> Ministerial Forum</w:t>
            </w:r>
          </w:p>
          <w:p w:rsidR="0045286C" w:rsidRPr="005D035B" w:rsidRDefault="0045286C" w:rsidP="005D035B">
            <w:pPr>
              <w:pStyle w:val="ListParagraph"/>
              <w:numPr>
                <w:ilvl w:val="0"/>
                <w:numId w:val="2"/>
              </w:numPr>
              <w:spacing w:after="0" w:line="240" w:lineRule="auto"/>
              <w:ind w:left="132" w:hanging="180"/>
            </w:pPr>
            <w:r w:rsidRPr="005D035B">
              <w:t>National/regional  SOC reporting system</w:t>
            </w:r>
          </w:p>
          <w:p w:rsidR="0045286C" w:rsidRPr="005D035B" w:rsidRDefault="0045286C" w:rsidP="005D035B">
            <w:pPr>
              <w:pStyle w:val="ListParagraph"/>
              <w:numPr>
                <w:ilvl w:val="0"/>
                <w:numId w:val="2"/>
              </w:numPr>
              <w:spacing w:after="0" w:line="240" w:lineRule="auto"/>
              <w:ind w:left="168" w:hanging="180"/>
            </w:pPr>
            <w:r w:rsidRPr="005D035B">
              <w:t>PEMSEA’s sustainability and ownership by countries</w:t>
            </w:r>
          </w:p>
          <w:p w:rsidR="0045286C" w:rsidRPr="005D035B" w:rsidRDefault="0045286C" w:rsidP="005D035B">
            <w:pPr>
              <w:spacing w:after="0" w:line="240" w:lineRule="auto"/>
            </w:pPr>
          </w:p>
          <w:p w:rsidR="0045286C" w:rsidRPr="005D035B" w:rsidRDefault="0045286C" w:rsidP="005D035B">
            <w:pPr>
              <w:spacing w:after="0" w:line="240" w:lineRule="auto"/>
            </w:pPr>
            <w:r w:rsidRPr="005D035B">
              <w:rPr>
                <w:b/>
              </w:rPr>
              <w:t>Possible info package/references</w:t>
            </w:r>
            <w:r w:rsidRPr="005D035B">
              <w:t>:</w:t>
            </w:r>
          </w:p>
          <w:p w:rsidR="0045286C" w:rsidRPr="005D035B" w:rsidRDefault="0045286C" w:rsidP="005D035B">
            <w:pPr>
              <w:pStyle w:val="ListParagraph"/>
              <w:numPr>
                <w:ilvl w:val="0"/>
                <w:numId w:val="5"/>
              </w:numPr>
              <w:spacing w:after="0" w:line="240" w:lineRule="auto"/>
            </w:pPr>
            <w:r w:rsidRPr="005D035B">
              <w:t>SDS-SEA Implementation Plan 2017-2022</w:t>
            </w:r>
          </w:p>
          <w:p w:rsidR="0045286C" w:rsidRPr="005D035B" w:rsidRDefault="0045286C" w:rsidP="005D035B">
            <w:pPr>
              <w:pStyle w:val="ListParagraph"/>
              <w:numPr>
                <w:ilvl w:val="0"/>
                <w:numId w:val="5"/>
              </w:numPr>
              <w:spacing w:after="0" w:line="240" w:lineRule="auto"/>
            </w:pPr>
            <w:r w:rsidRPr="005D035B">
              <w:t>ICM site profiles in the country</w:t>
            </w:r>
          </w:p>
          <w:p w:rsidR="0045286C" w:rsidRPr="005D035B" w:rsidRDefault="0045286C" w:rsidP="005D035B">
            <w:pPr>
              <w:pStyle w:val="ListParagraph"/>
              <w:numPr>
                <w:ilvl w:val="0"/>
                <w:numId w:val="5"/>
              </w:numPr>
              <w:spacing w:after="0" w:line="240" w:lineRule="auto"/>
            </w:pPr>
            <w:r w:rsidRPr="005D035B">
              <w:t>Draft national SOC report</w:t>
            </w:r>
          </w:p>
          <w:p w:rsidR="0045286C" w:rsidRPr="005D035B" w:rsidRDefault="0045286C" w:rsidP="005D035B">
            <w:pPr>
              <w:pStyle w:val="ListParagraph"/>
              <w:numPr>
                <w:ilvl w:val="0"/>
                <w:numId w:val="5"/>
              </w:numPr>
              <w:spacing w:after="0" w:line="240" w:lineRule="auto"/>
            </w:pPr>
            <w:r w:rsidRPr="005D035B">
              <w:t>Congress/MF brochure</w:t>
            </w:r>
          </w:p>
          <w:p w:rsidR="0045286C" w:rsidRPr="005D035B" w:rsidRDefault="0045286C" w:rsidP="005D035B">
            <w:pPr>
              <w:pStyle w:val="ListParagraph"/>
              <w:numPr>
                <w:ilvl w:val="0"/>
                <w:numId w:val="5"/>
              </w:numPr>
              <w:spacing w:after="0" w:line="240" w:lineRule="auto"/>
            </w:pPr>
            <w:r w:rsidRPr="005D035B">
              <w:t>Voluntary contribution scheme for PEMSEA Partner Countries</w:t>
            </w:r>
          </w:p>
        </w:tc>
      </w:tr>
      <w:tr w:rsidR="0045286C" w:rsidRPr="005D035B" w:rsidTr="005D035B">
        <w:tc>
          <w:tcPr>
            <w:tcW w:w="2374" w:type="dxa"/>
          </w:tcPr>
          <w:p w:rsidR="0045286C" w:rsidRPr="005D035B" w:rsidRDefault="0045286C" w:rsidP="005D035B">
            <w:pPr>
              <w:spacing w:after="0" w:line="240" w:lineRule="auto"/>
              <w:rPr>
                <w:b/>
              </w:rPr>
            </w:pPr>
            <w:r w:rsidRPr="005D035B">
              <w:rPr>
                <w:b/>
              </w:rPr>
              <w:t>Indonesia</w:t>
            </w:r>
          </w:p>
          <w:p w:rsidR="0045286C" w:rsidRPr="005D035B" w:rsidRDefault="0045286C" w:rsidP="005D035B">
            <w:pPr>
              <w:spacing w:after="0" w:line="240" w:lineRule="auto"/>
            </w:pPr>
            <w:r w:rsidRPr="005D035B">
              <w:t>Ministry of Environment and Forestry</w:t>
            </w:r>
          </w:p>
          <w:p w:rsidR="0045286C" w:rsidRPr="005D035B" w:rsidRDefault="0045286C" w:rsidP="005D035B">
            <w:pPr>
              <w:spacing w:after="0" w:line="240" w:lineRule="auto"/>
            </w:pPr>
          </w:p>
          <w:p w:rsidR="0045286C" w:rsidRPr="005D035B" w:rsidRDefault="0045286C" w:rsidP="005D035B">
            <w:pPr>
              <w:spacing w:after="0" w:line="240" w:lineRule="auto"/>
            </w:pPr>
            <w:r w:rsidRPr="005D035B">
              <w:t>H.E. Siti Nurbaya Bakar</w:t>
            </w:r>
          </w:p>
          <w:p w:rsidR="0045286C" w:rsidRPr="005D035B" w:rsidRDefault="0045286C" w:rsidP="005D035B">
            <w:pPr>
              <w:spacing w:after="0" w:line="240" w:lineRule="auto"/>
            </w:pPr>
            <w:r w:rsidRPr="005D035B">
              <w:t>Minister</w:t>
            </w:r>
          </w:p>
        </w:tc>
        <w:tc>
          <w:tcPr>
            <w:tcW w:w="2984" w:type="dxa"/>
          </w:tcPr>
          <w:p w:rsidR="0045286C" w:rsidRPr="005D035B" w:rsidRDefault="0045286C" w:rsidP="005D035B">
            <w:pPr>
              <w:pStyle w:val="ListParagraph"/>
              <w:numPr>
                <w:ilvl w:val="0"/>
                <w:numId w:val="3"/>
              </w:numPr>
              <w:spacing w:after="0" w:line="240" w:lineRule="auto"/>
            </w:pPr>
            <w:r w:rsidRPr="005D035B">
              <w:t>Ms. Aimee Gonzales, ED</w:t>
            </w:r>
          </w:p>
          <w:p w:rsidR="0045286C" w:rsidRPr="005D035B" w:rsidRDefault="0045286C" w:rsidP="005D035B">
            <w:pPr>
              <w:pStyle w:val="ListParagraph"/>
              <w:numPr>
                <w:ilvl w:val="0"/>
                <w:numId w:val="3"/>
              </w:numPr>
              <w:spacing w:after="0" w:line="240" w:lineRule="auto"/>
            </w:pPr>
            <w:r w:rsidRPr="005D035B">
              <w:t>Dr. Tony La Vina (Council Chair)</w:t>
            </w:r>
          </w:p>
          <w:p w:rsidR="0045286C" w:rsidRPr="005D035B" w:rsidRDefault="0045286C" w:rsidP="005D035B">
            <w:pPr>
              <w:pStyle w:val="ListParagraph"/>
              <w:numPr>
                <w:ilvl w:val="0"/>
                <w:numId w:val="3"/>
              </w:numPr>
              <w:spacing w:after="0" w:line="240" w:lineRule="auto"/>
            </w:pPr>
            <w:r w:rsidRPr="005D035B">
              <w:t>Mr. Arief Yuwono (Council Co-Chair)</w:t>
            </w:r>
          </w:p>
          <w:p w:rsidR="0045286C" w:rsidRPr="005D035B" w:rsidRDefault="0045286C" w:rsidP="005D035B">
            <w:pPr>
              <w:pStyle w:val="ListParagraph"/>
              <w:numPr>
                <w:ilvl w:val="0"/>
                <w:numId w:val="3"/>
              </w:numPr>
              <w:spacing w:after="0" w:line="240" w:lineRule="auto"/>
            </w:pPr>
            <w:r w:rsidRPr="005D035B">
              <w:t>Ms. Ingrid Narcise, Country Manager</w:t>
            </w:r>
          </w:p>
        </w:tc>
        <w:tc>
          <w:tcPr>
            <w:tcW w:w="1675" w:type="dxa"/>
          </w:tcPr>
          <w:p w:rsidR="0045286C" w:rsidRPr="005D035B" w:rsidRDefault="0045286C" w:rsidP="005D035B">
            <w:pPr>
              <w:spacing w:after="0" w:line="240" w:lineRule="auto"/>
            </w:pPr>
            <w:r w:rsidRPr="005D035B">
              <w:t>Week of Feb. 5, 2018</w:t>
            </w:r>
          </w:p>
          <w:p w:rsidR="0045286C" w:rsidRPr="005D035B" w:rsidRDefault="0045286C" w:rsidP="005D035B">
            <w:pPr>
              <w:pStyle w:val="ListParagraph"/>
              <w:spacing w:after="0" w:line="240" w:lineRule="auto"/>
              <w:ind w:left="132"/>
            </w:pPr>
          </w:p>
        </w:tc>
        <w:tc>
          <w:tcPr>
            <w:tcW w:w="2317" w:type="dxa"/>
            <w:vMerge/>
          </w:tcPr>
          <w:p w:rsidR="0045286C" w:rsidRPr="005D035B" w:rsidRDefault="0045286C" w:rsidP="005D035B">
            <w:pPr>
              <w:spacing w:after="0" w:line="240" w:lineRule="auto"/>
            </w:pPr>
          </w:p>
        </w:tc>
      </w:tr>
      <w:tr w:rsidR="0045286C" w:rsidRPr="005D035B" w:rsidTr="005D035B">
        <w:tc>
          <w:tcPr>
            <w:tcW w:w="2374" w:type="dxa"/>
          </w:tcPr>
          <w:p w:rsidR="0045286C" w:rsidRPr="005D035B" w:rsidRDefault="0045286C" w:rsidP="005D035B">
            <w:pPr>
              <w:spacing w:after="0" w:line="240" w:lineRule="auto"/>
              <w:rPr>
                <w:b/>
              </w:rPr>
            </w:pPr>
            <w:r w:rsidRPr="005D035B">
              <w:rPr>
                <w:b/>
              </w:rPr>
              <w:t>Lao PDR</w:t>
            </w:r>
          </w:p>
          <w:p w:rsidR="0045286C" w:rsidRPr="005D035B" w:rsidRDefault="0045286C" w:rsidP="005D035B">
            <w:pPr>
              <w:spacing w:after="0" w:line="240" w:lineRule="auto"/>
            </w:pPr>
            <w:r w:rsidRPr="005D035B">
              <w:t>Ministry of Natural Resources and Environment</w:t>
            </w:r>
          </w:p>
          <w:p w:rsidR="0045286C" w:rsidRPr="005D035B" w:rsidRDefault="0045286C" w:rsidP="005D035B">
            <w:pPr>
              <w:spacing w:after="0" w:line="240" w:lineRule="auto"/>
            </w:pPr>
          </w:p>
          <w:p w:rsidR="0045286C" w:rsidRPr="005D035B" w:rsidRDefault="0045286C" w:rsidP="005D035B">
            <w:pPr>
              <w:spacing w:after="0" w:line="240" w:lineRule="auto"/>
            </w:pPr>
            <w:r w:rsidRPr="005D035B">
              <w:t>H.E. Sommad Pholsena</w:t>
            </w:r>
          </w:p>
          <w:p w:rsidR="0045286C" w:rsidRPr="005D035B" w:rsidRDefault="0045286C" w:rsidP="005D035B">
            <w:pPr>
              <w:spacing w:after="0" w:line="240" w:lineRule="auto"/>
            </w:pPr>
            <w:r w:rsidRPr="005D035B">
              <w:t>Minister</w:t>
            </w:r>
          </w:p>
        </w:tc>
        <w:tc>
          <w:tcPr>
            <w:tcW w:w="2984" w:type="dxa"/>
          </w:tcPr>
          <w:p w:rsidR="0045286C" w:rsidRPr="005D035B" w:rsidRDefault="0045286C" w:rsidP="005D035B">
            <w:pPr>
              <w:pStyle w:val="ListParagraph"/>
              <w:numPr>
                <w:ilvl w:val="0"/>
                <w:numId w:val="3"/>
              </w:numPr>
              <w:spacing w:after="0" w:line="240" w:lineRule="auto"/>
            </w:pPr>
            <w:r w:rsidRPr="005D035B">
              <w:t>Ms. Aimee Gonzales, ED</w:t>
            </w:r>
          </w:p>
          <w:p w:rsidR="0045286C" w:rsidRPr="005D035B" w:rsidRDefault="0045286C" w:rsidP="005D035B">
            <w:pPr>
              <w:pStyle w:val="ListParagraph"/>
              <w:numPr>
                <w:ilvl w:val="0"/>
                <w:numId w:val="3"/>
              </w:numPr>
              <w:spacing w:after="0" w:line="240" w:lineRule="auto"/>
            </w:pPr>
            <w:r w:rsidRPr="005D035B">
              <w:t>Dr. Tony La Vina, Council Chair</w:t>
            </w:r>
          </w:p>
          <w:p w:rsidR="0045286C" w:rsidRPr="005D035B" w:rsidRDefault="0045286C" w:rsidP="005D035B">
            <w:pPr>
              <w:pStyle w:val="ListParagraph"/>
              <w:numPr>
                <w:ilvl w:val="0"/>
                <w:numId w:val="3"/>
              </w:numPr>
              <w:spacing w:after="0" w:line="240" w:lineRule="auto"/>
            </w:pPr>
            <w:r w:rsidRPr="005D035B">
              <w:t>Ms. Daisy Padayao, Country Manager</w:t>
            </w:r>
          </w:p>
        </w:tc>
        <w:tc>
          <w:tcPr>
            <w:tcW w:w="1675" w:type="dxa"/>
          </w:tcPr>
          <w:p w:rsidR="0045286C" w:rsidRPr="005D035B" w:rsidRDefault="0045286C" w:rsidP="005D035B">
            <w:pPr>
              <w:spacing w:after="0" w:line="240" w:lineRule="auto"/>
            </w:pPr>
            <w:r w:rsidRPr="005D035B">
              <w:t>Week of March 12, 2018</w:t>
            </w:r>
          </w:p>
        </w:tc>
        <w:tc>
          <w:tcPr>
            <w:tcW w:w="2317" w:type="dxa"/>
            <w:vMerge/>
          </w:tcPr>
          <w:p w:rsidR="0045286C" w:rsidRPr="005D035B" w:rsidRDefault="0045286C" w:rsidP="005D035B">
            <w:pPr>
              <w:pStyle w:val="ListParagraph"/>
              <w:numPr>
                <w:ilvl w:val="0"/>
                <w:numId w:val="2"/>
              </w:numPr>
              <w:spacing w:after="0" w:line="240" w:lineRule="auto"/>
              <w:ind w:left="132" w:hanging="180"/>
            </w:pPr>
          </w:p>
        </w:tc>
      </w:tr>
      <w:tr w:rsidR="0045286C" w:rsidRPr="005D035B" w:rsidTr="005D035B">
        <w:tc>
          <w:tcPr>
            <w:tcW w:w="2374" w:type="dxa"/>
          </w:tcPr>
          <w:p w:rsidR="0045286C" w:rsidRPr="005D035B" w:rsidRDefault="0045286C" w:rsidP="005D035B">
            <w:pPr>
              <w:spacing w:after="0" w:line="240" w:lineRule="auto"/>
              <w:rPr>
                <w:b/>
              </w:rPr>
            </w:pPr>
            <w:r w:rsidRPr="005D035B">
              <w:rPr>
                <w:b/>
              </w:rPr>
              <w:t>Vietnam</w:t>
            </w:r>
          </w:p>
          <w:p w:rsidR="0045286C" w:rsidRPr="005D035B" w:rsidRDefault="0045286C" w:rsidP="005D035B">
            <w:pPr>
              <w:spacing w:after="0" w:line="240" w:lineRule="auto"/>
            </w:pPr>
            <w:r w:rsidRPr="005D035B">
              <w:t>Vietnam Administration for Seas and Islands</w:t>
            </w:r>
          </w:p>
          <w:p w:rsidR="0045286C" w:rsidRPr="005D035B" w:rsidRDefault="0045286C" w:rsidP="005D035B">
            <w:pPr>
              <w:spacing w:after="0" w:line="240" w:lineRule="auto"/>
            </w:pPr>
            <w:r w:rsidRPr="005D035B">
              <w:t>Ministry of Natural Resources and Environment</w:t>
            </w:r>
          </w:p>
          <w:p w:rsidR="0045286C" w:rsidRPr="005D035B" w:rsidRDefault="0045286C" w:rsidP="005D035B">
            <w:pPr>
              <w:spacing w:after="0" w:line="240" w:lineRule="auto"/>
            </w:pPr>
          </w:p>
          <w:p w:rsidR="0045286C" w:rsidRPr="005D035B" w:rsidRDefault="0045286C" w:rsidP="005D035B">
            <w:pPr>
              <w:spacing w:after="0" w:line="240" w:lineRule="auto"/>
            </w:pPr>
            <w:r w:rsidRPr="005D035B">
              <w:t>H.E. Tran Hong Ha</w:t>
            </w:r>
          </w:p>
          <w:p w:rsidR="0045286C" w:rsidRPr="005D035B" w:rsidRDefault="0045286C" w:rsidP="005D035B">
            <w:pPr>
              <w:spacing w:after="0" w:line="240" w:lineRule="auto"/>
            </w:pPr>
            <w:r w:rsidRPr="005D035B">
              <w:t>Minister</w:t>
            </w:r>
          </w:p>
        </w:tc>
        <w:tc>
          <w:tcPr>
            <w:tcW w:w="2984" w:type="dxa"/>
          </w:tcPr>
          <w:p w:rsidR="0045286C" w:rsidRPr="005D035B" w:rsidRDefault="0045286C" w:rsidP="005D035B">
            <w:pPr>
              <w:pStyle w:val="ListParagraph"/>
              <w:numPr>
                <w:ilvl w:val="0"/>
                <w:numId w:val="4"/>
              </w:numPr>
              <w:spacing w:after="0" w:line="240" w:lineRule="auto"/>
            </w:pPr>
            <w:r w:rsidRPr="005D035B">
              <w:t>Ms. Aimee Gonzales, ED</w:t>
            </w:r>
          </w:p>
          <w:p w:rsidR="0045286C" w:rsidRPr="005D035B" w:rsidRDefault="0045286C" w:rsidP="005D035B">
            <w:pPr>
              <w:pStyle w:val="ListParagraph"/>
              <w:numPr>
                <w:ilvl w:val="0"/>
                <w:numId w:val="4"/>
              </w:numPr>
              <w:spacing w:after="0" w:line="240" w:lineRule="auto"/>
            </w:pPr>
            <w:r w:rsidRPr="005D035B">
              <w:t xml:space="preserve">Dr. Tony La Vina (Council Chair) </w:t>
            </w:r>
          </w:p>
          <w:p w:rsidR="0045286C" w:rsidRPr="005D035B" w:rsidRDefault="0045286C" w:rsidP="005D035B">
            <w:pPr>
              <w:pStyle w:val="ListParagraph"/>
              <w:numPr>
                <w:ilvl w:val="0"/>
                <w:numId w:val="4"/>
              </w:numPr>
              <w:spacing w:after="0" w:line="240" w:lineRule="auto"/>
            </w:pPr>
            <w:r w:rsidRPr="005D035B">
              <w:t>Dr. Vu Thanh Ca (Intergovernmental Session Co-Chair)</w:t>
            </w:r>
          </w:p>
          <w:p w:rsidR="0045286C" w:rsidRPr="005D035B" w:rsidRDefault="0045286C" w:rsidP="005D035B">
            <w:pPr>
              <w:pStyle w:val="ListParagraph"/>
              <w:numPr>
                <w:ilvl w:val="0"/>
                <w:numId w:val="4"/>
              </w:numPr>
              <w:spacing w:after="0" w:line="240" w:lineRule="auto"/>
            </w:pPr>
            <w:r w:rsidRPr="005D035B">
              <w:t>Ms. Nancy Bermas, Country Manager</w:t>
            </w:r>
          </w:p>
        </w:tc>
        <w:tc>
          <w:tcPr>
            <w:tcW w:w="1675" w:type="dxa"/>
          </w:tcPr>
          <w:p w:rsidR="0045286C" w:rsidRPr="005D035B" w:rsidRDefault="0045286C" w:rsidP="005D035B">
            <w:pPr>
              <w:spacing w:after="0" w:line="240" w:lineRule="auto"/>
            </w:pPr>
            <w:r w:rsidRPr="005D035B">
              <w:t>Week of March 5, 2018</w:t>
            </w:r>
          </w:p>
        </w:tc>
        <w:tc>
          <w:tcPr>
            <w:tcW w:w="2317" w:type="dxa"/>
            <w:vMerge/>
          </w:tcPr>
          <w:p w:rsidR="0045286C" w:rsidRPr="005D035B" w:rsidRDefault="0045286C" w:rsidP="005D035B">
            <w:pPr>
              <w:pStyle w:val="ListParagraph"/>
              <w:numPr>
                <w:ilvl w:val="0"/>
                <w:numId w:val="2"/>
              </w:numPr>
              <w:spacing w:after="0" w:line="240" w:lineRule="auto"/>
              <w:ind w:left="132" w:hanging="180"/>
            </w:pPr>
          </w:p>
        </w:tc>
      </w:tr>
    </w:tbl>
    <w:p w:rsidR="0045286C" w:rsidRDefault="0045286C" w:rsidP="0039420D">
      <w:pPr>
        <w:spacing w:after="0" w:line="240" w:lineRule="auto"/>
      </w:pPr>
      <w:r>
        <w:t>Note:</w:t>
      </w:r>
    </w:p>
    <w:p w:rsidR="0045286C" w:rsidRDefault="0045286C" w:rsidP="0039420D">
      <w:pPr>
        <w:pStyle w:val="ListParagraph"/>
        <w:numPr>
          <w:ilvl w:val="0"/>
          <w:numId w:val="2"/>
        </w:numPr>
        <w:spacing w:after="0" w:line="240" w:lineRule="auto"/>
        <w:ind w:left="180" w:hanging="180"/>
      </w:pPr>
      <w:r>
        <w:t xml:space="preserve">The visit is focusing on the 4 countries who have yet to confirm/provide voluntary contributions in support of PEMSEA’s sustainability. </w:t>
      </w:r>
    </w:p>
    <w:p w:rsidR="0045286C" w:rsidRDefault="0045286C" w:rsidP="0039420D">
      <w:pPr>
        <w:pStyle w:val="ListParagraph"/>
        <w:numPr>
          <w:ilvl w:val="0"/>
          <w:numId w:val="2"/>
        </w:numPr>
        <w:spacing w:after="0" w:line="240" w:lineRule="auto"/>
        <w:ind w:left="180" w:hanging="180"/>
      </w:pPr>
      <w:r>
        <w:t xml:space="preserve">Proposed schedule is focusing on January to March (prior to EC meeting in April); holidays/events in the countriesconsidered. </w:t>
      </w:r>
    </w:p>
    <w:p w:rsidR="0045286C" w:rsidRPr="0039420D" w:rsidRDefault="0045286C" w:rsidP="0039420D">
      <w:pPr>
        <w:spacing w:after="0" w:line="240" w:lineRule="auto"/>
        <w:jc w:val="center"/>
        <w:rPr>
          <w:rFonts w:ascii="Arial" w:hAnsi="Arial" w:cs="Arial"/>
        </w:rPr>
      </w:pPr>
    </w:p>
    <w:sectPr w:rsidR="0045286C" w:rsidRPr="0039420D" w:rsidSect="00A645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BD" w:rsidRDefault="005431BD" w:rsidP="0039420D">
      <w:pPr>
        <w:spacing w:after="0" w:line="240" w:lineRule="auto"/>
      </w:pPr>
      <w:r>
        <w:separator/>
      </w:r>
    </w:p>
  </w:endnote>
  <w:endnote w:type="continuationSeparator" w:id="0">
    <w:p w:rsidR="005431BD" w:rsidRDefault="005431BD" w:rsidP="0039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6C" w:rsidRPr="0039420D" w:rsidRDefault="0045286C">
    <w:pPr>
      <w:pStyle w:val="Footer"/>
      <w:jc w:val="center"/>
      <w:rPr>
        <w:rFonts w:ascii="Arial" w:hAnsi="Arial" w:cs="Arial"/>
        <w:sz w:val="18"/>
        <w:szCs w:val="18"/>
      </w:rPr>
    </w:pPr>
    <w:r w:rsidRPr="0039420D">
      <w:rPr>
        <w:rFonts w:ascii="Arial" w:hAnsi="Arial" w:cs="Arial"/>
        <w:sz w:val="18"/>
        <w:szCs w:val="18"/>
      </w:rPr>
      <w:t xml:space="preserve">EC/20/DOC/05 Page </w:t>
    </w:r>
    <w:r w:rsidRPr="0039420D">
      <w:rPr>
        <w:rFonts w:ascii="Arial" w:hAnsi="Arial" w:cs="Arial"/>
        <w:sz w:val="18"/>
        <w:szCs w:val="18"/>
      </w:rPr>
      <w:fldChar w:fldCharType="begin"/>
    </w:r>
    <w:r w:rsidRPr="0039420D">
      <w:rPr>
        <w:rFonts w:ascii="Arial" w:hAnsi="Arial" w:cs="Arial"/>
        <w:sz w:val="18"/>
        <w:szCs w:val="18"/>
      </w:rPr>
      <w:instrText xml:space="preserve"> PAGE  \* Arabic  \* MERGEFORMAT </w:instrText>
    </w:r>
    <w:r w:rsidRPr="0039420D">
      <w:rPr>
        <w:rFonts w:ascii="Arial" w:hAnsi="Arial" w:cs="Arial"/>
        <w:sz w:val="18"/>
        <w:szCs w:val="18"/>
      </w:rPr>
      <w:fldChar w:fldCharType="separate"/>
    </w:r>
    <w:r w:rsidR="007371E3">
      <w:rPr>
        <w:rFonts w:ascii="Arial" w:hAnsi="Arial" w:cs="Arial"/>
        <w:noProof/>
        <w:sz w:val="18"/>
        <w:szCs w:val="18"/>
      </w:rPr>
      <w:t>2</w:t>
    </w:r>
    <w:r w:rsidRPr="0039420D">
      <w:rPr>
        <w:rFonts w:ascii="Arial" w:hAnsi="Arial" w:cs="Arial"/>
        <w:sz w:val="18"/>
        <w:szCs w:val="18"/>
      </w:rPr>
      <w:fldChar w:fldCharType="end"/>
    </w:r>
    <w:r w:rsidRPr="0039420D">
      <w:rPr>
        <w:rFonts w:ascii="Arial" w:hAnsi="Arial" w:cs="Arial"/>
        <w:sz w:val="18"/>
        <w:szCs w:val="18"/>
      </w:rPr>
      <w:t xml:space="preserve"> of </w:t>
    </w:r>
    <w:r w:rsidR="005431BD">
      <w:fldChar w:fldCharType="begin"/>
    </w:r>
    <w:r w:rsidR="005431BD">
      <w:instrText xml:space="preserve"> NUMPAGES  \* Arabic  \* MERGEFORMAT </w:instrText>
    </w:r>
    <w:r w:rsidR="005431BD">
      <w:fldChar w:fldCharType="separate"/>
    </w:r>
    <w:r w:rsidR="007371E3" w:rsidRPr="007371E3">
      <w:rPr>
        <w:rFonts w:ascii="Arial" w:hAnsi="Arial" w:cs="Arial"/>
        <w:noProof/>
        <w:sz w:val="18"/>
        <w:szCs w:val="18"/>
      </w:rPr>
      <w:t>3</w:t>
    </w:r>
    <w:r w:rsidR="005431BD">
      <w:rPr>
        <w:rFonts w:ascii="Arial" w:hAnsi="Arial" w:cs="Arial"/>
        <w:noProof/>
        <w:sz w:val="18"/>
        <w:szCs w:val="18"/>
      </w:rPr>
      <w:fldChar w:fldCharType="end"/>
    </w:r>
  </w:p>
  <w:p w:rsidR="0045286C" w:rsidRDefault="00452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BD" w:rsidRDefault="005431BD" w:rsidP="0039420D">
      <w:pPr>
        <w:spacing w:after="0" w:line="240" w:lineRule="auto"/>
      </w:pPr>
      <w:r>
        <w:separator/>
      </w:r>
    </w:p>
  </w:footnote>
  <w:footnote w:type="continuationSeparator" w:id="0">
    <w:p w:rsidR="005431BD" w:rsidRDefault="005431BD" w:rsidP="00394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925"/>
    <w:multiLevelType w:val="hybridMultilevel"/>
    <w:tmpl w:val="23C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53BC2"/>
    <w:multiLevelType w:val="hybridMultilevel"/>
    <w:tmpl w:val="9AE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376DA"/>
    <w:multiLevelType w:val="hybridMultilevel"/>
    <w:tmpl w:val="9422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E77A85"/>
    <w:multiLevelType w:val="hybridMultilevel"/>
    <w:tmpl w:val="B4223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AC64D2"/>
    <w:multiLevelType w:val="multilevel"/>
    <w:tmpl w:val="3CE23DA6"/>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20D"/>
    <w:rsid w:val="0006552B"/>
    <w:rsid w:val="00100CD9"/>
    <w:rsid w:val="00235A5E"/>
    <w:rsid w:val="003234B0"/>
    <w:rsid w:val="0039420D"/>
    <w:rsid w:val="0045286C"/>
    <w:rsid w:val="004A6D5A"/>
    <w:rsid w:val="005431BD"/>
    <w:rsid w:val="00582356"/>
    <w:rsid w:val="005D035B"/>
    <w:rsid w:val="006E10BF"/>
    <w:rsid w:val="007371E3"/>
    <w:rsid w:val="00793C12"/>
    <w:rsid w:val="008B1C72"/>
    <w:rsid w:val="00A64522"/>
    <w:rsid w:val="00CC4F8F"/>
    <w:rsid w:val="00CD4121"/>
    <w:rsid w:val="00F5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1C643A-1276-423D-A14F-867E967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5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420D"/>
    <w:pPr>
      <w:ind w:left="720"/>
      <w:contextualSpacing/>
    </w:pPr>
  </w:style>
  <w:style w:type="paragraph" w:styleId="Header">
    <w:name w:val="header"/>
    <w:basedOn w:val="Normal"/>
    <w:link w:val="HeaderChar"/>
    <w:uiPriority w:val="99"/>
    <w:rsid w:val="0039420D"/>
    <w:pPr>
      <w:tabs>
        <w:tab w:val="center" w:pos="4680"/>
        <w:tab w:val="right" w:pos="9360"/>
      </w:tabs>
      <w:spacing w:after="0" w:line="240" w:lineRule="auto"/>
    </w:pPr>
  </w:style>
  <w:style w:type="character" w:customStyle="1" w:styleId="HeaderChar">
    <w:name w:val="Header Char"/>
    <w:link w:val="Header"/>
    <w:uiPriority w:val="99"/>
    <w:locked/>
    <w:rsid w:val="0039420D"/>
    <w:rPr>
      <w:rFonts w:cs="Times New Roman"/>
    </w:rPr>
  </w:style>
  <w:style w:type="paragraph" w:styleId="Footer">
    <w:name w:val="footer"/>
    <w:basedOn w:val="Normal"/>
    <w:link w:val="FooterChar"/>
    <w:uiPriority w:val="99"/>
    <w:rsid w:val="0039420D"/>
    <w:pPr>
      <w:tabs>
        <w:tab w:val="center" w:pos="4680"/>
        <w:tab w:val="right" w:pos="9360"/>
      </w:tabs>
      <w:spacing w:after="0" w:line="240" w:lineRule="auto"/>
    </w:pPr>
  </w:style>
  <w:style w:type="character" w:customStyle="1" w:styleId="FooterChar">
    <w:name w:val="Footer Char"/>
    <w:link w:val="Footer"/>
    <w:uiPriority w:val="99"/>
    <w:locked/>
    <w:rsid w:val="0039420D"/>
    <w:rPr>
      <w:rFonts w:cs="Times New Roman"/>
    </w:rPr>
  </w:style>
  <w:style w:type="table" w:styleId="TableGrid">
    <w:name w:val="Table Grid"/>
    <w:basedOn w:val="TableNormal"/>
    <w:uiPriority w:val="99"/>
    <w:rsid w:val="0039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EC/20/DOC/05</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EC/20/DOC/05</dc:title>
  <dc:subject/>
  <dc:creator>User</dc:creator>
  <cp:keywords/>
  <dc:description/>
  <cp:lastModifiedBy>User</cp:lastModifiedBy>
  <cp:revision>2</cp:revision>
  <dcterms:created xsi:type="dcterms:W3CDTF">2017-11-20T10:43:00Z</dcterms:created>
  <dcterms:modified xsi:type="dcterms:W3CDTF">2017-11-20T10:43:00Z</dcterms:modified>
</cp:coreProperties>
</file>